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C7B" w:rsidRPr="00E029AF" w:rsidRDefault="00943801" w:rsidP="00C13C7B">
      <w:pPr>
        <w:autoSpaceDE w:val="0"/>
        <w:autoSpaceDN w:val="0"/>
        <w:adjustRightInd w:val="0"/>
        <w:rPr>
          <w:rFonts w:ascii="Verdana" w:hAnsi="Verdana" w:cs="Courier New"/>
          <w:b/>
          <w:color w:val="000000"/>
          <w:highlight w:val="white"/>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72200" cy="1143000"/>
                <wp:effectExtent l="9525" t="8890" r="952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43000"/>
                        </a:xfrm>
                        <a:prstGeom prst="rect">
                          <a:avLst/>
                        </a:prstGeom>
                        <a:solidFill>
                          <a:srgbClr val="E6D9BC"/>
                        </a:solidFill>
                        <a:ln w="9525">
                          <a:solidFill>
                            <a:srgbClr val="000000"/>
                          </a:solidFill>
                          <a:miter lim="800000"/>
                          <a:headEnd/>
                          <a:tailEnd/>
                        </a:ln>
                      </wps:spPr>
                      <wps:txbx>
                        <w:txbxContent>
                          <w:p w:rsidR="002668D4" w:rsidRPr="003E1A1D" w:rsidRDefault="002668D4" w:rsidP="002668D4">
                            <w:pPr>
                              <w:rPr>
                                <w:rFonts w:ascii="Candara" w:hAnsi="Candara"/>
                                <w:b/>
                                <w:sz w:val="120"/>
                                <w:szCs w:val="120"/>
                              </w:rPr>
                            </w:pPr>
                            <w:r>
                              <w:rPr>
                                <w:rFonts w:ascii="Candara" w:hAnsi="Candara"/>
                                <w:b/>
                                <w:color w:val="800000"/>
                                <w:sz w:val="96"/>
                                <w:szCs w:val="96"/>
                              </w:rPr>
                              <w:t xml:space="preserve">           </w:t>
                            </w:r>
                            <w:r w:rsidR="004B18ED">
                              <w:rPr>
                                <w:rFonts w:ascii="Candara" w:hAnsi="Candara"/>
                                <w:b/>
                                <w:color w:val="800000"/>
                                <w:sz w:val="120"/>
                                <w:szCs w:val="120"/>
                              </w:rPr>
                              <w:t>n</w:t>
                            </w:r>
                            <w:r w:rsidRPr="003E1A1D">
                              <w:rPr>
                                <w:rFonts w:ascii="Candara" w:hAnsi="Candara"/>
                                <w:b/>
                                <w:color w:val="800000"/>
                                <w:sz w:val="120"/>
                                <w:szCs w:val="120"/>
                              </w:rPr>
                              <w:t>e</w:t>
                            </w:r>
                            <w:r w:rsidRPr="003E1A1D">
                              <w:rPr>
                                <w:rFonts w:ascii="Candara" w:hAnsi="Candara"/>
                                <w:b/>
                                <w:color w:val="FF6600"/>
                                <w:sz w:val="120"/>
                                <w:szCs w:val="120"/>
                              </w:rPr>
                              <w:t>gnu</w:t>
                            </w:r>
                            <w:r w:rsidRPr="003E1A1D">
                              <w:rPr>
                                <w:rFonts w:ascii="Candara" w:hAnsi="Candara"/>
                                <w:b/>
                                <w:color w:val="800000"/>
                                <w:sz w:val="120"/>
                                <w:szCs w:val="120"/>
                              </w:rPr>
                              <w:t>ja</w:t>
                            </w:r>
                            <w:r w:rsidR="00F63577" w:rsidRPr="004B18ED">
                              <w:rPr>
                                <w:rFonts w:ascii="Candara" w:hAnsi="Candara"/>
                                <w:b/>
                                <w:color w:val="833C0B" w:themeColor="accent2" w:themeShade="80"/>
                                <w:sz w:val="56"/>
                                <w:szCs w:val="120"/>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486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" fillcolor="#e6d9bc">
                <v:textbox>
                  <w:txbxContent>
                    <w:p w:rsidR="002668D4" w:rsidRPr="003E1A1D" w:rsidRDefault="002668D4" w:rsidP="002668D4">
                      <w:pPr>
                        <w:rPr>
                          <w:rFonts w:ascii="Candara" w:hAnsi="Candara"/>
                          <w:b/>
                          <w:sz w:val="120"/>
                          <w:szCs w:val="120"/>
                        </w:rPr>
                      </w:pPr>
                      <w:r>
                        <w:rPr>
                          <w:rFonts w:ascii="Candara" w:hAnsi="Candara"/>
                          <w:b/>
                          <w:color w:val="800000"/>
                          <w:sz w:val="96"/>
                          <w:szCs w:val="96"/>
                        </w:rPr>
                        <w:t xml:space="preserve">           </w:t>
                      </w:r>
                      <w:r w:rsidR="004B18ED">
                        <w:rPr>
                          <w:rFonts w:ascii="Candara" w:hAnsi="Candara"/>
                          <w:b/>
                          <w:color w:val="800000"/>
                          <w:sz w:val="120"/>
                          <w:szCs w:val="120"/>
                        </w:rPr>
                        <w:t>n</w:t>
                      </w:r>
                      <w:r w:rsidRPr="003E1A1D">
                        <w:rPr>
                          <w:rFonts w:ascii="Candara" w:hAnsi="Candara"/>
                          <w:b/>
                          <w:color w:val="800000"/>
                          <w:sz w:val="120"/>
                          <w:szCs w:val="120"/>
                        </w:rPr>
                        <w:t>e</w:t>
                      </w:r>
                      <w:r w:rsidRPr="003E1A1D">
                        <w:rPr>
                          <w:rFonts w:ascii="Candara" w:hAnsi="Candara"/>
                          <w:b/>
                          <w:color w:val="FF6600"/>
                          <w:sz w:val="120"/>
                          <w:szCs w:val="120"/>
                        </w:rPr>
                        <w:t>gnu</w:t>
                      </w:r>
                      <w:r w:rsidRPr="003E1A1D">
                        <w:rPr>
                          <w:rFonts w:ascii="Candara" w:hAnsi="Candara"/>
                          <w:b/>
                          <w:color w:val="800000"/>
                          <w:sz w:val="120"/>
                          <w:szCs w:val="120"/>
                        </w:rPr>
                        <w:t>ja</w:t>
                      </w:r>
                      <w:r w:rsidR="00F63577" w:rsidRPr="004B18ED">
                        <w:rPr>
                          <w:rFonts w:ascii="Candara" w:hAnsi="Candara"/>
                          <w:b/>
                          <w:color w:val="833C0B" w:themeColor="accent2" w:themeShade="80"/>
                          <w:sz w:val="56"/>
                          <w:szCs w:val="120"/>
                        </w:rPr>
                        <w:t>.ch</w:t>
                      </w:r>
                    </w:p>
                  </w:txbxContent>
                </v:textbox>
              </v:shape>
            </w:pict>
          </mc:Fallback>
        </mc:AlternateContent>
      </w:r>
    </w:p>
    <w:p w:rsidR="00C13C7B" w:rsidRDefault="00C13C7B" w:rsidP="00C13C7B">
      <w:pPr>
        <w:autoSpaceDE w:val="0"/>
        <w:autoSpaceDN w:val="0"/>
        <w:adjustRightInd w:val="0"/>
        <w:rPr>
          <w:rFonts w:ascii="Verdana" w:hAnsi="Verdana" w:cs="Courier New"/>
          <w:color w:val="000000"/>
          <w:highlight w:val="white"/>
        </w:rPr>
      </w:pPr>
    </w:p>
    <w:p w:rsidR="00050DA0" w:rsidRDefault="00050DA0" w:rsidP="00C13C7B">
      <w:pPr>
        <w:autoSpaceDE w:val="0"/>
        <w:autoSpaceDN w:val="0"/>
        <w:adjustRightInd w:val="0"/>
        <w:rPr>
          <w:rFonts w:ascii="Verdana" w:hAnsi="Verdana" w:cs="Courier New"/>
          <w:color w:val="000000"/>
          <w:highlight w:val="white"/>
        </w:rPr>
      </w:pPr>
    </w:p>
    <w:p w:rsidR="00050DA0" w:rsidRDefault="00050DA0" w:rsidP="00C13C7B">
      <w:pPr>
        <w:autoSpaceDE w:val="0"/>
        <w:autoSpaceDN w:val="0"/>
        <w:adjustRightInd w:val="0"/>
        <w:rPr>
          <w:rFonts w:ascii="Verdana" w:hAnsi="Verdana" w:cs="Courier New"/>
          <w:color w:val="000000"/>
          <w:highlight w:val="white"/>
        </w:rPr>
      </w:pPr>
    </w:p>
    <w:p w:rsidR="00050DA0" w:rsidRDefault="00050DA0" w:rsidP="00C13C7B">
      <w:pPr>
        <w:autoSpaceDE w:val="0"/>
        <w:autoSpaceDN w:val="0"/>
        <w:adjustRightInd w:val="0"/>
        <w:rPr>
          <w:rFonts w:ascii="Verdana" w:hAnsi="Verdana" w:cs="Courier New"/>
          <w:color w:val="000000"/>
          <w:highlight w:val="white"/>
        </w:rPr>
      </w:pPr>
    </w:p>
    <w:p w:rsidR="00050DA0" w:rsidRDefault="00050DA0" w:rsidP="00C13C7B">
      <w:pPr>
        <w:autoSpaceDE w:val="0"/>
        <w:autoSpaceDN w:val="0"/>
        <w:adjustRightInd w:val="0"/>
        <w:rPr>
          <w:rFonts w:ascii="Verdana" w:hAnsi="Verdana" w:cs="Courier New"/>
          <w:color w:val="000000"/>
          <w:highlight w:val="white"/>
        </w:rPr>
      </w:pPr>
    </w:p>
    <w:p w:rsidR="00050DA0" w:rsidRDefault="00050DA0" w:rsidP="00C13C7B">
      <w:pPr>
        <w:autoSpaceDE w:val="0"/>
        <w:autoSpaceDN w:val="0"/>
        <w:adjustRightInd w:val="0"/>
        <w:rPr>
          <w:rFonts w:ascii="Verdana" w:hAnsi="Verdana" w:cs="Courier New"/>
          <w:color w:val="000000"/>
          <w:highlight w:val="white"/>
        </w:rPr>
      </w:pPr>
    </w:p>
    <w:p w:rsidR="00E029AF" w:rsidRPr="00050DA0" w:rsidRDefault="00050DA0" w:rsidP="00C13C7B">
      <w:pPr>
        <w:autoSpaceDE w:val="0"/>
        <w:autoSpaceDN w:val="0"/>
        <w:adjustRightInd w:val="0"/>
        <w:rPr>
          <w:rFonts w:ascii="Verdana" w:hAnsi="Verdana" w:cs="Courier New"/>
          <w:b/>
          <w:color w:val="800000"/>
          <w:sz w:val="36"/>
          <w:szCs w:val="36"/>
          <w:highlight w:val="white"/>
        </w:rPr>
      </w:pPr>
      <w:r w:rsidRPr="00050DA0">
        <w:rPr>
          <w:rFonts w:ascii="Verdana" w:hAnsi="Verdana" w:cs="Courier New"/>
          <w:b/>
          <w:color w:val="800000"/>
          <w:sz w:val="36"/>
          <w:szCs w:val="36"/>
          <w:highlight w:val="white"/>
        </w:rPr>
        <w:t>Bastel</w:t>
      </w:r>
      <w:r>
        <w:rPr>
          <w:rFonts w:ascii="Verdana" w:hAnsi="Verdana" w:cs="Courier New"/>
          <w:b/>
          <w:color w:val="800000"/>
          <w:sz w:val="36"/>
          <w:szCs w:val="36"/>
          <w:highlight w:val="white"/>
        </w:rPr>
        <w:t>-</w:t>
      </w:r>
      <w:r w:rsidRPr="00050DA0">
        <w:rPr>
          <w:rFonts w:ascii="Verdana" w:hAnsi="Verdana" w:cs="Courier New"/>
          <w:b/>
          <w:color w:val="800000"/>
          <w:sz w:val="36"/>
          <w:szCs w:val="36"/>
          <w:highlight w:val="white"/>
        </w:rPr>
        <w:t xml:space="preserve">Anleitung </w:t>
      </w:r>
      <w:r w:rsidR="00606184">
        <w:rPr>
          <w:rFonts w:ascii="Verdana" w:hAnsi="Verdana" w:cs="Courier New"/>
          <w:b/>
          <w:color w:val="800000"/>
          <w:sz w:val="36"/>
          <w:szCs w:val="36"/>
          <w:highlight w:val="white"/>
        </w:rPr>
        <w:t>- Knüpfen</w:t>
      </w:r>
    </w:p>
    <w:p w:rsidR="00606184" w:rsidRPr="00606184" w:rsidRDefault="00606184" w:rsidP="00606184">
      <w:pPr>
        <w:spacing w:before="100" w:beforeAutospacing="1" w:after="100" w:afterAutospacing="1"/>
        <w:outlineLvl w:val="1"/>
        <w:rPr>
          <w:rFonts w:asciiTheme="minorHAnsi" w:hAnsiTheme="minorHAnsi"/>
          <w:b/>
          <w:bCs/>
          <w:i/>
          <w:sz w:val="36"/>
          <w:szCs w:val="36"/>
        </w:rPr>
      </w:pPr>
      <w:r w:rsidRPr="00606184">
        <w:rPr>
          <w:rFonts w:asciiTheme="minorHAnsi" w:hAnsiTheme="minorHAnsi"/>
          <w:b/>
          <w:bCs/>
          <w:i/>
          <w:sz w:val="36"/>
          <w:szCs w:val="36"/>
        </w:rPr>
        <w:t xml:space="preserve">Buchzeichen mit Schrumpffolien Anhänger </w:t>
      </w:r>
    </w:p>
    <w:p w:rsidR="00606184" w:rsidRPr="00606184" w:rsidRDefault="00606184" w:rsidP="00606184">
      <w:pPr>
        <w:rPr>
          <w:rFonts w:asciiTheme="minorHAnsi" w:hAnsiTheme="minorHAnsi"/>
          <w:b/>
          <w:sz w:val="28"/>
        </w:rPr>
      </w:pPr>
      <w:r w:rsidRPr="00606184">
        <w:rPr>
          <w:rFonts w:asciiTheme="minorHAnsi" w:hAnsiTheme="minorHAnsi"/>
          <w:b/>
          <w:sz w:val="28"/>
        </w:rPr>
        <w:t xml:space="preserve">Material: </w:t>
      </w:r>
    </w:p>
    <w:p w:rsidR="00606184" w:rsidRPr="00606184" w:rsidRDefault="00606184" w:rsidP="00606184">
      <w:pPr>
        <w:numPr>
          <w:ilvl w:val="0"/>
          <w:numId w:val="3"/>
        </w:numPr>
        <w:spacing w:before="100" w:beforeAutospacing="1" w:after="100" w:afterAutospacing="1"/>
        <w:rPr>
          <w:rFonts w:asciiTheme="minorHAnsi" w:hAnsiTheme="minorHAnsi"/>
        </w:rPr>
      </w:pPr>
      <w:r w:rsidRPr="00606184">
        <w:rPr>
          <w:rFonts w:asciiTheme="minorHAnsi" w:hAnsiTheme="minorHAnsi"/>
        </w:rPr>
        <w:t xml:space="preserve">Schrumpffolie (Fachgeschäft oder Internet) </w:t>
      </w:r>
    </w:p>
    <w:p w:rsidR="00606184" w:rsidRPr="00606184" w:rsidRDefault="00606184" w:rsidP="00606184">
      <w:pPr>
        <w:numPr>
          <w:ilvl w:val="0"/>
          <w:numId w:val="3"/>
        </w:numPr>
        <w:spacing w:before="100" w:beforeAutospacing="1" w:after="100" w:afterAutospacing="1"/>
        <w:rPr>
          <w:rFonts w:asciiTheme="minorHAnsi" w:hAnsiTheme="minorHAnsi"/>
        </w:rPr>
      </w:pPr>
      <w:r w:rsidRPr="00606184">
        <w:rPr>
          <w:rFonts w:asciiTheme="minorHAnsi" w:hAnsiTheme="minorHAnsi"/>
        </w:rPr>
        <w:t>verschiedenes Garn</w:t>
      </w:r>
    </w:p>
    <w:p w:rsidR="00606184" w:rsidRDefault="00606184" w:rsidP="00606184">
      <w:pPr>
        <w:numPr>
          <w:ilvl w:val="0"/>
          <w:numId w:val="3"/>
        </w:numPr>
        <w:spacing w:before="100" w:beforeAutospacing="1" w:after="100" w:afterAutospacing="1"/>
        <w:rPr>
          <w:rFonts w:asciiTheme="minorHAnsi" w:hAnsiTheme="minorHAnsi"/>
        </w:rPr>
      </w:pPr>
      <w:r w:rsidRPr="00606184">
        <w:rPr>
          <w:rFonts w:asciiTheme="minorHAnsi" w:hAnsiTheme="minorHAnsi"/>
        </w:rPr>
        <w:t>Stecknadel und eine weiche Unterlage</w:t>
      </w:r>
    </w:p>
    <w:p w:rsidR="00606184" w:rsidRPr="00606184" w:rsidRDefault="00606184" w:rsidP="00606184">
      <w:pPr>
        <w:numPr>
          <w:ilvl w:val="0"/>
          <w:numId w:val="3"/>
        </w:numPr>
        <w:spacing w:before="100" w:beforeAutospacing="1" w:after="100" w:afterAutospacing="1"/>
        <w:rPr>
          <w:rFonts w:asciiTheme="minorHAnsi" w:hAnsiTheme="minorHAnsi"/>
        </w:rPr>
      </w:pPr>
    </w:p>
    <w:p w:rsidR="00606184" w:rsidRPr="00606184" w:rsidRDefault="00606184" w:rsidP="00606184">
      <w:pPr>
        <w:rPr>
          <w:rFonts w:asciiTheme="minorHAnsi" w:hAnsiTheme="minorHAnsi"/>
          <w:b/>
          <w:sz w:val="28"/>
        </w:rPr>
      </w:pPr>
      <w:r w:rsidRPr="00606184">
        <w:rPr>
          <w:rFonts w:asciiTheme="minorHAnsi" w:hAnsiTheme="minorHAnsi"/>
          <w:b/>
          <w:sz w:val="28"/>
        </w:rPr>
        <w:t>Anleitung:</w:t>
      </w:r>
    </w:p>
    <w:p w:rsidR="00606184" w:rsidRPr="00606184" w:rsidRDefault="00606184" w:rsidP="00606184">
      <w:pPr>
        <w:rPr>
          <w:rFonts w:asciiTheme="minorHAnsi" w:hAnsiTheme="minorHAnsi"/>
        </w:rPr>
      </w:pPr>
      <w:r w:rsidRPr="00606184">
        <w:rPr>
          <w:rFonts w:ascii="Calibri" w:hAnsi="Calibri"/>
          <w:noProof/>
        </w:rPr>
        <w:drawing>
          <wp:anchor distT="0" distB="0" distL="114300" distR="114300" simplePos="0" relativeHeight="251658752" behindDoc="0" locked="0" layoutInCell="1" allowOverlap="1" wp14:anchorId="0A98446E" wp14:editId="0E85EFCE">
            <wp:simplePos x="0" y="0"/>
            <wp:positionH relativeFrom="column">
              <wp:posOffset>1905</wp:posOffset>
            </wp:positionH>
            <wp:positionV relativeFrom="paragraph">
              <wp:posOffset>1214120</wp:posOffset>
            </wp:positionV>
            <wp:extent cx="2978785" cy="3018790"/>
            <wp:effectExtent l="0" t="0" r="0" b="0"/>
            <wp:wrapSquare wrapText="bothSides"/>
            <wp:docPr id="6" name="Grafik 6" descr="C:\xampp\htdocs\negnuja\bildbei\buchzeichenschrump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xampp\htdocs\negnuja\bildbei\buchzeichenschrumpf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8785" cy="301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6184">
        <w:rPr>
          <w:rFonts w:asciiTheme="minorHAnsi" w:hAnsiTheme="minorHAnsi"/>
        </w:rPr>
        <w:t xml:space="preserve">Die Schrumpffolie ist ideal für persönliche Geschenke. Am Anfang ist es eine normale Folie (beinahe wie ein Sichtmäppchen) und wird durch das Erwärmen geschrumpft und star, wie ein Plastikteil. </w:t>
      </w:r>
      <w:r w:rsidRPr="00606184">
        <w:rPr>
          <w:rFonts w:asciiTheme="minorHAnsi" w:hAnsiTheme="minorHAnsi"/>
        </w:rPr>
        <w:br/>
      </w:r>
      <w:r w:rsidRPr="00606184">
        <w:rPr>
          <w:rFonts w:asciiTheme="minorHAnsi" w:hAnsiTheme="minorHAnsi"/>
        </w:rPr>
        <w:br/>
        <w:t>Zeichne ein Bild oder drucke ein Foto auf die stumpfe Seite der Schrumpffolie. Jetzt schneide das Foto/Bild den Konturen nach aus, lass aber noch etwas Abstand an den Ränder</w:t>
      </w:r>
      <w:r>
        <w:rPr>
          <w:rFonts w:asciiTheme="minorHAnsi" w:hAnsiTheme="minorHAnsi"/>
        </w:rPr>
        <w:t>n</w:t>
      </w:r>
      <w:r w:rsidRPr="00606184">
        <w:rPr>
          <w:rFonts w:asciiTheme="minorHAnsi" w:hAnsiTheme="minorHAnsi"/>
        </w:rPr>
        <w:t xml:space="preserve">. So wie du es jetzt ausschneidest, ist am Schluss das </w:t>
      </w:r>
      <w:bookmarkStart w:id="0" w:name="_GoBack"/>
      <w:bookmarkEnd w:id="0"/>
      <w:r w:rsidRPr="00606184">
        <w:rPr>
          <w:rFonts w:asciiTheme="minorHAnsi" w:hAnsiTheme="minorHAnsi"/>
        </w:rPr>
        <w:t xml:space="preserve">Schrumpfbild - nachträglich kann nichts mehr verändert werden!! </w:t>
      </w:r>
      <w:r w:rsidRPr="00606184">
        <w:rPr>
          <w:rFonts w:asciiTheme="minorHAnsi" w:hAnsiTheme="minorHAnsi"/>
        </w:rPr>
        <w:br/>
      </w:r>
      <w:r w:rsidRPr="00606184">
        <w:rPr>
          <w:rFonts w:asciiTheme="minorHAnsi" w:hAnsiTheme="minorHAnsi"/>
        </w:rPr>
        <w:br/>
        <w:t xml:space="preserve">Da wir am Schluss das Freundschaftsband direkt am Bild befestigen, stanzen wir mit dem Locher ein Loch. </w:t>
      </w:r>
      <w:r w:rsidRPr="00606184">
        <w:rPr>
          <w:rFonts w:asciiTheme="minorHAnsi" w:hAnsiTheme="minorHAnsi"/>
          <w:b/>
          <w:bCs/>
        </w:rPr>
        <w:t>Unbedingt vor dem Erwärmen!</w:t>
      </w:r>
      <w:r w:rsidRPr="00606184">
        <w:rPr>
          <w:rFonts w:asciiTheme="minorHAnsi" w:hAnsiTheme="minorHAnsi"/>
        </w:rPr>
        <w:t xml:space="preserve"> Die Schrumpffolie nach Anleitung (meistens einige Minuten bei ca. 170° im Backofen) aufwärmen/schrumpfen. Wenn das Bild schrumpft, windet es sich und ist nach dem Erkalten ganz hart. Das heisst, wenn das Bild am Schluss flach sein sollte, jetzt vorsichtig die geschrumpfte Folie vom Backpapier nehmen und ein Buch oder schweren Gegenstand auf die Folie legen.</w:t>
      </w:r>
    </w:p>
    <w:p w:rsidR="00606184" w:rsidRDefault="00606184" w:rsidP="00606184">
      <w:pPr>
        <w:spacing w:before="100" w:beforeAutospacing="1" w:after="100" w:afterAutospacing="1"/>
        <w:rPr>
          <w:rFonts w:asciiTheme="minorHAnsi" w:hAnsiTheme="minorHAnsi"/>
        </w:rPr>
      </w:pPr>
      <w:r w:rsidRPr="00606184">
        <w:rPr>
          <w:rFonts w:asciiTheme="minorHAnsi" w:hAnsiTheme="minorHAnsi"/>
        </w:rPr>
        <w:t xml:space="preserve">Die Schnur, Garn usw. direkt beim Loch der Schrumpffolien einfädeln, dann mit dem gewünschten Knoten beginnen. Auf dem Bild wurde mit </w:t>
      </w:r>
      <w:hyperlink r:id="rId8" w:anchor="kn223" w:history="1">
        <w:r w:rsidRPr="00606184">
          <w:rPr>
            <w:rFonts w:asciiTheme="minorHAnsi" w:hAnsiTheme="minorHAnsi"/>
          </w:rPr>
          <w:t>Rippenknoten</w:t>
        </w:r>
      </w:hyperlink>
      <w:r w:rsidRPr="00606184">
        <w:rPr>
          <w:rFonts w:asciiTheme="minorHAnsi" w:hAnsiTheme="minorHAnsi"/>
        </w:rPr>
        <w:t xml:space="preserve"> das Freundschaftsband geknüpft. Wenn man die gewünschte Länge hat, einfach Garn verknoten und fertig ist das persönliche Buchzeichen.</w:t>
      </w:r>
    </w:p>
    <w:p w:rsidR="00606184" w:rsidRPr="00606184" w:rsidRDefault="00606184" w:rsidP="00606184">
      <w:pPr>
        <w:spacing w:before="100" w:beforeAutospacing="1" w:after="100" w:afterAutospacing="1"/>
        <w:rPr>
          <w:rFonts w:asciiTheme="minorHAnsi" w:hAnsiTheme="minorHAnsi"/>
        </w:rPr>
      </w:pPr>
      <w:r w:rsidRPr="00606184">
        <w:rPr>
          <w:rFonts w:asciiTheme="minorHAnsi" w:hAnsiTheme="minorHAnsi"/>
        </w:rPr>
        <w:t xml:space="preserve"> </w:t>
      </w:r>
    </w:p>
    <w:p w:rsidR="00AA63F8" w:rsidRDefault="00606184" w:rsidP="00AA63F8">
      <w:pPr>
        <w:autoSpaceDE w:val="0"/>
        <w:autoSpaceDN w:val="0"/>
        <w:adjustRightInd w:val="0"/>
        <w:rPr>
          <w:rFonts w:ascii="Verdana" w:hAnsi="Verdana" w:cs="Courier New"/>
          <w:sz w:val="22"/>
          <w:szCs w:val="20"/>
        </w:rPr>
      </w:pPr>
      <w:r>
        <w:rPr>
          <w:noProof/>
        </w:rPr>
        <w:lastRenderedPageBreak/>
        <w:drawing>
          <wp:inline distT="0" distB="0" distL="0" distR="0" wp14:anchorId="492DABE3" wp14:editId="1C1161AA">
            <wp:extent cx="5974629" cy="7936302"/>
            <wp:effectExtent l="0" t="0" r="762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480" t="15224" r="50436" b="18457"/>
                    <a:stretch/>
                  </pic:blipFill>
                  <pic:spPr bwMode="auto">
                    <a:xfrm>
                      <a:off x="0" y="0"/>
                      <a:ext cx="6013532" cy="7987978"/>
                    </a:xfrm>
                    <a:prstGeom prst="rect">
                      <a:avLst/>
                    </a:prstGeom>
                    <a:ln>
                      <a:noFill/>
                    </a:ln>
                    <a:extLst>
                      <a:ext uri="{53640926-AAD7-44D8-BBD7-CCE9431645EC}">
                        <a14:shadowObscured xmlns:a14="http://schemas.microsoft.com/office/drawing/2010/main"/>
                      </a:ext>
                    </a:extLst>
                  </pic:spPr>
                </pic:pic>
              </a:graphicData>
            </a:graphic>
          </wp:inline>
        </w:drawing>
      </w:r>
    </w:p>
    <w:p w:rsidR="00606184" w:rsidRPr="00606184" w:rsidRDefault="00606184" w:rsidP="00AA63F8">
      <w:pPr>
        <w:autoSpaceDE w:val="0"/>
        <w:autoSpaceDN w:val="0"/>
        <w:adjustRightInd w:val="0"/>
        <w:rPr>
          <w:rFonts w:ascii="Verdana" w:hAnsi="Verdana" w:cs="Courier New"/>
          <w:sz w:val="16"/>
          <w:szCs w:val="20"/>
        </w:rPr>
      </w:pPr>
      <w:r>
        <w:rPr>
          <w:rFonts w:ascii="Verdana" w:hAnsi="Verdana" w:cs="Courier New"/>
          <w:sz w:val="16"/>
          <w:szCs w:val="20"/>
        </w:rPr>
        <w:t xml:space="preserve">Knüpf-Anleitung – Bild </w:t>
      </w:r>
      <w:r w:rsidRPr="00606184">
        <w:rPr>
          <w:rFonts w:ascii="Verdana" w:hAnsi="Verdana" w:cs="Courier New"/>
          <w:sz w:val="16"/>
          <w:szCs w:val="20"/>
        </w:rPr>
        <w:t>© http://blog.kronjuwelen.com/2014/09/10/makramee-grundknoten-2/</w:t>
      </w:r>
    </w:p>
    <w:sectPr w:rsidR="00606184" w:rsidRPr="00606184" w:rsidSect="00E029AF">
      <w:footerReference w:type="default" r:id="rId10"/>
      <w:pgSz w:w="11906" w:h="16838"/>
      <w:pgMar w:top="899" w:right="1286" w:bottom="1134" w:left="1260" w:header="708" w:footer="708" w:gutter="0"/>
      <w:pgBorders w:offsetFrom="page">
        <w:top w:val="single" w:sz="2" w:space="31" w:color="auto"/>
        <w:left w:val="single" w:sz="2" w:space="31" w:color="auto"/>
        <w:bottom w:val="single" w:sz="2" w:space="31" w:color="auto"/>
        <w:right w:val="single" w:sz="2" w:space="3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105" w:rsidRDefault="00AB2105">
      <w:r>
        <w:separator/>
      </w:r>
    </w:p>
  </w:endnote>
  <w:endnote w:type="continuationSeparator" w:id="0">
    <w:p w:rsidR="00AB2105" w:rsidRDefault="00AB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FD" w:rsidRPr="002668D4" w:rsidRDefault="008926FD">
    <w:pPr>
      <w:pStyle w:val="Fuzeile"/>
      <w:rPr>
        <w:rFonts w:ascii="Candara" w:hAnsi="Candara"/>
      </w:rPr>
    </w:pPr>
    <w:r w:rsidRPr="002668D4">
      <w:rPr>
        <w:rFonts w:ascii="Candara" w:hAnsi="Candara"/>
      </w:rPr>
      <w:fldChar w:fldCharType="begin"/>
    </w:r>
    <w:r w:rsidRPr="002668D4">
      <w:rPr>
        <w:rFonts w:ascii="Candara" w:hAnsi="Candara"/>
      </w:rPr>
      <w:instrText xml:space="preserve"> DATE \@ "dd.MM.yyyy" </w:instrText>
    </w:r>
    <w:r w:rsidRPr="002668D4">
      <w:rPr>
        <w:rFonts w:ascii="Candara" w:hAnsi="Candara"/>
      </w:rPr>
      <w:fldChar w:fldCharType="separate"/>
    </w:r>
    <w:r w:rsidR="00606184">
      <w:rPr>
        <w:rFonts w:ascii="Candara" w:hAnsi="Candara"/>
        <w:noProof/>
      </w:rPr>
      <w:t>18.03.2016</w:t>
    </w:r>
    <w:r w:rsidRPr="002668D4">
      <w:rPr>
        <w:rFonts w:ascii="Candara" w:hAnsi="Candara"/>
      </w:rPr>
      <w:fldChar w:fldCharType="end"/>
    </w:r>
    <w:r w:rsidRPr="002668D4">
      <w:rPr>
        <w:rFonts w:ascii="Candara" w:hAnsi="Candara"/>
      </w:rPr>
      <w:t xml:space="preserve">   /   © </w:t>
    </w:r>
    <w:hyperlink r:id="rId1" w:history="1">
      <w:r w:rsidRPr="002668D4">
        <w:rPr>
          <w:rStyle w:val="Hyperlink"/>
          <w:rFonts w:ascii="Candara" w:hAnsi="Candara"/>
        </w:rPr>
        <w:t>www.negnuja.ch</w:t>
      </w:r>
    </w:hyperlink>
    <w:r w:rsidRPr="002668D4">
      <w:rPr>
        <w:rFonts w:ascii="Candara" w:hAnsi="Candara"/>
      </w:rPr>
      <w:tab/>
      <w:t xml:space="preserve">                                                                    Seite </w:t>
    </w:r>
    <w:r w:rsidRPr="002668D4">
      <w:rPr>
        <w:rStyle w:val="Seitenzahl"/>
        <w:rFonts w:ascii="Candara" w:hAnsi="Candara"/>
      </w:rPr>
      <w:fldChar w:fldCharType="begin"/>
    </w:r>
    <w:r w:rsidRPr="002668D4">
      <w:rPr>
        <w:rStyle w:val="Seitenzahl"/>
        <w:rFonts w:ascii="Candara" w:hAnsi="Candara"/>
      </w:rPr>
      <w:instrText xml:space="preserve"> PAGE </w:instrText>
    </w:r>
    <w:r w:rsidRPr="002668D4">
      <w:rPr>
        <w:rStyle w:val="Seitenzahl"/>
        <w:rFonts w:ascii="Candara" w:hAnsi="Candara"/>
      </w:rPr>
      <w:fldChar w:fldCharType="separate"/>
    </w:r>
    <w:r w:rsidR="00606184">
      <w:rPr>
        <w:rStyle w:val="Seitenzahl"/>
        <w:rFonts w:ascii="Candara" w:hAnsi="Candara"/>
        <w:noProof/>
      </w:rPr>
      <w:t>2</w:t>
    </w:r>
    <w:r w:rsidRPr="002668D4">
      <w:rPr>
        <w:rStyle w:val="Seitenzahl"/>
        <w:rFonts w:ascii="Candara" w:hAnsi="Candara"/>
      </w:rPr>
      <w:fldChar w:fldCharType="end"/>
    </w:r>
    <w:r w:rsidRPr="002668D4">
      <w:rPr>
        <w:rStyle w:val="Seitenzahl"/>
        <w:rFonts w:ascii="Candara" w:hAnsi="Candara"/>
      </w:rPr>
      <w:t xml:space="preserve"> </w:t>
    </w:r>
    <w:r w:rsidR="002668D4" w:rsidRPr="002668D4">
      <w:rPr>
        <w:rStyle w:val="Seitenzahl"/>
        <w:rFonts w:ascii="Candara" w:hAnsi="Candara"/>
      </w:rPr>
      <w:t xml:space="preserve">/ </w:t>
    </w:r>
    <w:r w:rsidR="002668D4" w:rsidRPr="002668D4">
      <w:rPr>
        <w:rStyle w:val="Seitenzahl"/>
        <w:rFonts w:ascii="Candara" w:hAnsi="Candara"/>
      </w:rPr>
      <w:fldChar w:fldCharType="begin"/>
    </w:r>
    <w:r w:rsidR="002668D4" w:rsidRPr="002668D4">
      <w:rPr>
        <w:rStyle w:val="Seitenzahl"/>
        <w:rFonts w:ascii="Candara" w:hAnsi="Candara"/>
      </w:rPr>
      <w:instrText xml:space="preserve"> NUMPAGES </w:instrText>
    </w:r>
    <w:r w:rsidR="002668D4" w:rsidRPr="002668D4">
      <w:rPr>
        <w:rStyle w:val="Seitenzahl"/>
        <w:rFonts w:ascii="Candara" w:hAnsi="Candara"/>
      </w:rPr>
      <w:fldChar w:fldCharType="separate"/>
    </w:r>
    <w:r w:rsidR="00606184">
      <w:rPr>
        <w:rStyle w:val="Seitenzahl"/>
        <w:rFonts w:ascii="Candara" w:hAnsi="Candara"/>
        <w:noProof/>
      </w:rPr>
      <w:t>2</w:t>
    </w:r>
    <w:r w:rsidR="002668D4" w:rsidRPr="002668D4">
      <w:rPr>
        <w:rStyle w:val="Seitenzahl"/>
        <w:rFonts w:ascii="Candara" w:hAnsi="Candar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105" w:rsidRDefault="00AB2105">
      <w:r>
        <w:separator/>
      </w:r>
    </w:p>
  </w:footnote>
  <w:footnote w:type="continuationSeparator" w:id="0">
    <w:p w:rsidR="00AB2105" w:rsidRDefault="00AB2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7D2"/>
    <w:multiLevelType w:val="multilevel"/>
    <w:tmpl w:val="91CA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A41B3"/>
    <w:multiLevelType w:val="hybridMultilevel"/>
    <w:tmpl w:val="1C764EBC"/>
    <w:lvl w:ilvl="0" w:tplc="556A2322">
      <w:numFmt w:val="bullet"/>
      <w:lvlText w:val="-"/>
      <w:lvlJc w:val="left"/>
      <w:pPr>
        <w:tabs>
          <w:tab w:val="num" w:pos="1065"/>
        </w:tabs>
        <w:ind w:left="1065" w:hanging="360"/>
      </w:pPr>
      <w:rPr>
        <w:rFonts w:ascii="Courier New" w:eastAsia="Times New Roman" w:hAnsi="Courier New" w:cs="Courier New" w:hint="default"/>
      </w:rPr>
    </w:lvl>
    <w:lvl w:ilvl="1" w:tplc="08070003" w:tentative="1">
      <w:start w:val="1"/>
      <w:numFmt w:val="bullet"/>
      <w:lvlText w:val="o"/>
      <w:lvlJc w:val="left"/>
      <w:pPr>
        <w:tabs>
          <w:tab w:val="num" w:pos="1785"/>
        </w:tabs>
        <w:ind w:left="1785" w:hanging="360"/>
      </w:pPr>
      <w:rPr>
        <w:rFonts w:ascii="Courier New" w:hAnsi="Courier New" w:cs="Courier New" w:hint="default"/>
      </w:rPr>
    </w:lvl>
    <w:lvl w:ilvl="2" w:tplc="08070005" w:tentative="1">
      <w:start w:val="1"/>
      <w:numFmt w:val="bullet"/>
      <w:lvlText w:val=""/>
      <w:lvlJc w:val="left"/>
      <w:pPr>
        <w:tabs>
          <w:tab w:val="num" w:pos="2505"/>
        </w:tabs>
        <w:ind w:left="2505" w:hanging="360"/>
      </w:pPr>
      <w:rPr>
        <w:rFonts w:ascii="Wingdings" w:hAnsi="Wingdings" w:hint="default"/>
      </w:rPr>
    </w:lvl>
    <w:lvl w:ilvl="3" w:tplc="08070001" w:tentative="1">
      <w:start w:val="1"/>
      <w:numFmt w:val="bullet"/>
      <w:lvlText w:val=""/>
      <w:lvlJc w:val="left"/>
      <w:pPr>
        <w:tabs>
          <w:tab w:val="num" w:pos="3225"/>
        </w:tabs>
        <w:ind w:left="3225" w:hanging="360"/>
      </w:pPr>
      <w:rPr>
        <w:rFonts w:ascii="Symbol" w:hAnsi="Symbol" w:hint="default"/>
      </w:rPr>
    </w:lvl>
    <w:lvl w:ilvl="4" w:tplc="08070003" w:tentative="1">
      <w:start w:val="1"/>
      <w:numFmt w:val="bullet"/>
      <w:lvlText w:val="o"/>
      <w:lvlJc w:val="left"/>
      <w:pPr>
        <w:tabs>
          <w:tab w:val="num" w:pos="3945"/>
        </w:tabs>
        <w:ind w:left="3945" w:hanging="360"/>
      </w:pPr>
      <w:rPr>
        <w:rFonts w:ascii="Courier New" w:hAnsi="Courier New" w:cs="Courier New" w:hint="default"/>
      </w:rPr>
    </w:lvl>
    <w:lvl w:ilvl="5" w:tplc="08070005" w:tentative="1">
      <w:start w:val="1"/>
      <w:numFmt w:val="bullet"/>
      <w:lvlText w:val=""/>
      <w:lvlJc w:val="left"/>
      <w:pPr>
        <w:tabs>
          <w:tab w:val="num" w:pos="4665"/>
        </w:tabs>
        <w:ind w:left="4665" w:hanging="360"/>
      </w:pPr>
      <w:rPr>
        <w:rFonts w:ascii="Wingdings" w:hAnsi="Wingdings" w:hint="default"/>
      </w:rPr>
    </w:lvl>
    <w:lvl w:ilvl="6" w:tplc="08070001" w:tentative="1">
      <w:start w:val="1"/>
      <w:numFmt w:val="bullet"/>
      <w:lvlText w:val=""/>
      <w:lvlJc w:val="left"/>
      <w:pPr>
        <w:tabs>
          <w:tab w:val="num" w:pos="5385"/>
        </w:tabs>
        <w:ind w:left="5385" w:hanging="360"/>
      </w:pPr>
      <w:rPr>
        <w:rFonts w:ascii="Symbol" w:hAnsi="Symbol" w:hint="default"/>
      </w:rPr>
    </w:lvl>
    <w:lvl w:ilvl="7" w:tplc="08070003" w:tentative="1">
      <w:start w:val="1"/>
      <w:numFmt w:val="bullet"/>
      <w:lvlText w:val="o"/>
      <w:lvlJc w:val="left"/>
      <w:pPr>
        <w:tabs>
          <w:tab w:val="num" w:pos="6105"/>
        </w:tabs>
        <w:ind w:left="6105" w:hanging="360"/>
      </w:pPr>
      <w:rPr>
        <w:rFonts w:ascii="Courier New" w:hAnsi="Courier New" w:cs="Courier New" w:hint="default"/>
      </w:rPr>
    </w:lvl>
    <w:lvl w:ilvl="8" w:tplc="0807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70CF17FD"/>
    <w:multiLevelType w:val="hybridMultilevel"/>
    <w:tmpl w:val="8CCAC9FE"/>
    <w:lvl w:ilvl="0" w:tplc="72A810BC">
      <w:numFmt w:val="bullet"/>
      <w:lvlText w:val="-"/>
      <w:lvlJc w:val="left"/>
      <w:pPr>
        <w:tabs>
          <w:tab w:val="num" w:pos="720"/>
        </w:tabs>
        <w:ind w:left="720" w:hanging="360"/>
      </w:pPr>
      <w:rPr>
        <w:rFonts w:ascii="Courier New" w:eastAsia="Times New Roman" w:hAnsi="Courier New" w:cs="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CC"/>
    <w:rsid w:val="0000746E"/>
    <w:rsid w:val="00040DA7"/>
    <w:rsid w:val="00050DA0"/>
    <w:rsid w:val="000A6C63"/>
    <w:rsid w:val="001607FC"/>
    <w:rsid w:val="001D4E3B"/>
    <w:rsid w:val="002028E2"/>
    <w:rsid w:val="002668D4"/>
    <w:rsid w:val="002F2FCC"/>
    <w:rsid w:val="003212CC"/>
    <w:rsid w:val="004B18ED"/>
    <w:rsid w:val="00506002"/>
    <w:rsid w:val="00526935"/>
    <w:rsid w:val="00586562"/>
    <w:rsid w:val="00606184"/>
    <w:rsid w:val="00727935"/>
    <w:rsid w:val="00790163"/>
    <w:rsid w:val="008926FD"/>
    <w:rsid w:val="0090735C"/>
    <w:rsid w:val="00937A7B"/>
    <w:rsid w:val="00943801"/>
    <w:rsid w:val="00AA63F8"/>
    <w:rsid w:val="00AB2105"/>
    <w:rsid w:val="00B300CB"/>
    <w:rsid w:val="00BD573B"/>
    <w:rsid w:val="00C13C7B"/>
    <w:rsid w:val="00C82F2D"/>
    <w:rsid w:val="00CE1579"/>
    <w:rsid w:val="00CE6846"/>
    <w:rsid w:val="00D76FE4"/>
    <w:rsid w:val="00DD665C"/>
    <w:rsid w:val="00E029AF"/>
    <w:rsid w:val="00E27CC5"/>
    <w:rsid w:val="00E949FD"/>
    <w:rsid w:val="00ED5CFE"/>
    <w:rsid w:val="00F11AA3"/>
    <w:rsid w:val="00F5556C"/>
    <w:rsid w:val="00F63577"/>
    <w:rsid w:val="00FA3455"/>
    <w:rsid w:val="00FE3E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9"/>
    </o:shapedefaults>
    <o:shapelayout v:ext="edit">
      <o:idmap v:ext="edit" data="1"/>
    </o:shapelayout>
  </w:shapeDefaults>
  <w:decimalSymbol w:val="."/>
  <w:listSeparator w:val=";"/>
  <w15:chartTrackingRefBased/>
  <w15:docId w15:val="{37664165-433D-425A-A566-8118D62F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029AF"/>
    <w:pPr>
      <w:tabs>
        <w:tab w:val="center" w:pos="4536"/>
        <w:tab w:val="right" w:pos="9072"/>
      </w:tabs>
    </w:pPr>
  </w:style>
  <w:style w:type="paragraph" w:styleId="Fuzeile">
    <w:name w:val="footer"/>
    <w:basedOn w:val="Standard"/>
    <w:rsid w:val="00E029AF"/>
    <w:pPr>
      <w:tabs>
        <w:tab w:val="center" w:pos="4536"/>
        <w:tab w:val="right" w:pos="9072"/>
      </w:tabs>
    </w:pPr>
  </w:style>
  <w:style w:type="character" w:styleId="Hyperlink">
    <w:name w:val="Hyperlink"/>
    <w:basedOn w:val="Absatz-Standardschriftart"/>
    <w:rsid w:val="008926FD"/>
    <w:rPr>
      <w:color w:val="0000FF"/>
      <w:u w:val="single"/>
    </w:rPr>
  </w:style>
  <w:style w:type="character" w:styleId="Seitenzahl">
    <w:name w:val="page number"/>
    <w:basedOn w:val="Absatz-Standardschriftart"/>
    <w:rsid w:val="008926FD"/>
  </w:style>
  <w:style w:type="paragraph" w:styleId="Sprechblasentext">
    <w:name w:val="Balloon Text"/>
    <w:basedOn w:val="Standard"/>
    <w:link w:val="SprechblasentextZchn"/>
    <w:rsid w:val="00943801"/>
    <w:rPr>
      <w:rFonts w:ascii="Segoe UI" w:hAnsi="Segoe UI" w:cs="Segoe UI"/>
      <w:sz w:val="18"/>
      <w:szCs w:val="18"/>
    </w:rPr>
  </w:style>
  <w:style w:type="character" w:customStyle="1" w:styleId="SprechblasentextZchn">
    <w:name w:val="Sprechblasentext Zchn"/>
    <w:basedOn w:val="Absatz-Standardschriftart"/>
    <w:link w:val="Sprechblasentext"/>
    <w:rsid w:val="00943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200061">
      <w:bodyDiv w:val="1"/>
      <w:marLeft w:val="0"/>
      <w:marRight w:val="0"/>
      <w:marTop w:val="0"/>
      <w:marBottom w:val="0"/>
      <w:divBdr>
        <w:top w:val="none" w:sz="0" w:space="0" w:color="auto"/>
        <w:left w:val="none" w:sz="0" w:space="0" w:color="auto"/>
        <w:bottom w:val="none" w:sz="0" w:space="0" w:color="auto"/>
        <w:right w:val="none" w:sz="0" w:space="0" w:color="auto"/>
      </w:divBdr>
    </w:div>
    <w:div w:id="14200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7.0.0.1:8020/negnuja/makramee.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negnuj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gefülltes Backförmli</vt:lpstr>
    </vt:vector>
  </TitlesOfParts>
  <Company>Priv</Company>
  <LinksUpToDate>false</LinksUpToDate>
  <CharactersWithSpaces>1624</CharactersWithSpaces>
  <SharedDoc>false</SharedDoc>
  <HLinks>
    <vt:vector size="6" baseType="variant">
      <vt:variant>
        <vt:i4>7995511</vt:i4>
      </vt:variant>
      <vt:variant>
        <vt:i4>3</vt:i4>
      </vt:variant>
      <vt:variant>
        <vt:i4>0</vt:i4>
      </vt:variant>
      <vt:variant>
        <vt:i4>5</vt:i4>
      </vt:variant>
      <vt:variant>
        <vt:lpwstr>http://www.negnuja.ch/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gefülltes Backförmli</dc:title>
  <dc:subject/>
  <dc:creator>Karin</dc:creator>
  <cp:keywords/>
  <dc:description/>
  <cp:lastModifiedBy>Microsoft-Konto</cp:lastModifiedBy>
  <cp:revision>2</cp:revision>
  <cp:lastPrinted>2016-03-17T13:16:00Z</cp:lastPrinted>
  <dcterms:created xsi:type="dcterms:W3CDTF">2016-03-18T14:29:00Z</dcterms:created>
  <dcterms:modified xsi:type="dcterms:W3CDTF">2016-03-18T14:29:00Z</dcterms:modified>
</cp:coreProperties>
</file>