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7B" w:rsidRPr="00DE3A10" w:rsidRDefault="00BB15F6" w:rsidP="00C13C7B">
      <w:pPr>
        <w:autoSpaceDE w:val="0"/>
        <w:autoSpaceDN w:val="0"/>
        <w:adjustRightInd w:val="0"/>
        <w:rPr>
          <w:rFonts w:asciiTheme="minorHAnsi" w:hAnsiTheme="minorHAnsi" w:cs="Courier New"/>
          <w:b/>
          <w:color w:val="000000"/>
          <w:sz w:val="28"/>
          <w:highlight w:val="white"/>
          <w:u w:val="single"/>
        </w:rPr>
      </w:pPr>
      <w:r w:rsidRPr="00DE3A10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58DCD7" wp14:editId="331D20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1143000"/>
                <wp:effectExtent l="9525" t="8890" r="9525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solidFill>
                          <a:srgbClr val="E6D9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42" w:rsidRPr="003E1A1D" w:rsidRDefault="00F57342" w:rsidP="00F57342">
                            <w:pPr>
                              <w:rPr>
                                <w:rFonts w:ascii="Candara" w:hAnsi="Candara"/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800000"/>
                                <w:sz w:val="96"/>
                                <w:szCs w:val="96"/>
                              </w:rPr>
                              <w:t xml:space="preserve">           </w:t>
                            </w:r>
                            <w:r w:rsidR="008D06F6">
                              <w:rPr>
                                <w:rFonts w:ascii="Candara" w:hAnsi="Candara"/>
                                <w:b/>
                                <w:color w:val="800000"/>
                                <w:sz w:val="120"/>
                                <w:szCs w:val="120"/>
                              </w:rPr>
                              <w:t>n</w:t>
                            </w:r>
                            <w:r w:rsidRPr="003E1A1D">
                              <w:rPr>
                                <w:rFonts w:ascii="Candara" w:hAnsi="Candara"/>
                                <w:b/>
                                <w:color w:val="800000"/>
                                <w:sz w:val="120"/>
                                <w:szCs w:val="120"/>
                              </w:rPr>
                              <w:t>e</w:t>
                            </w:r>
                            <w:r w:rsidRPr="003E1A1D">
                              <w:rPr>
                                <w:rFonts w:ascii="Candara" w:hAnsi="Candara"/>
                                <w:b/>
                                <w:color w:val="FF6600"/>
                                <w:sz w:val="120"/>
                                <w:szCs w:val="120"/>
                              </w:rPr>
                              <w:t>gnu</w:t>
                            </w:r>
                            <w:r w:rsidRPr="003E1A1D">
                              <w:rPr>
                                <w:rFonts w:ascii="Candara" w:hAnsi="Candara"/>
                                <w:b/>
                                <w:color w:val="800000"/>
                                <w:sz w:val="120"/>
                                <w:szCs w:val="120"/>
                              </w:rPr>
                              <w:t>ja</w:t>
                            </w:r>
                            <w:r w:rsidR="008D06F6" w:rsidRPr="00BF017F">
                              <w:rPr>
                                <w:rFonts w:ascii="Candara" w:hAnsi="Candara"/>
                                <w:b/>
                                <w:color w:val="833C0B" w:themeColor="accent2" w:themeShade="80"/>
                                <w:sz w:val="52"/>
                                <w:szCs w:val="52"/>
                              </w:rPr>
                              <w:t>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8DC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48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DLgIAAFEEAAAOAAAAZHJzL2Uyb0RvYy54bWysVNtu2zAMfR+wfxD0vjj2krQx4hRt0g4D&#10;ugvQ7gNkWbaFyaImKbGzrx8lp0m6YS/DXgRRpA8PD0mvboZOkb2wToIuaDqZUiI0h0rqpqDfnh/e&#10;XVPiPNMVU6BFQQ/C0Zv12zer3uQigxZUJSxBEO3y3hS09d7kSeJ4KzrmJmCERmcNtmMeTdsklWU9&#10;oncqyabTRdKDrYwFLpzD1+3opOuIX9eC+y917YQnqqDIzcfTxrMMZ7JesbyxzLSSH2mwf2DRMakx&#10;6QlqyzwjOyv/gOokt+Cg9hMOXQJ1LbmINWA16fS3ap5aZkSsBcVx5iST+3+w/PP+qyWyKmhGiWYd&#10;tuhZDJ7cwUDmQZ3euByDngyG+QGfscuxUmcegX93RMOmZboRt9ZC3wpWIbs0fJlcfDriuABS9p+g&#10;wjRs5yECDbXtgnQoBkF07NLh1JlAhePjIr3KsN2UcPSl6ez9FI2Qg+Uvnxvr/AcBHQmXglpsfYRn&#10;+0fnx9CXkJDNgZLVg1QqGrYpN8qSPcMxuV9sl3ebI/qrMKVJX9DlPJuPCvwVAtmdCb6C6KTHeVey&#10;K+j1KYjlQbd7XSFNlnsm1XjH6pQ+Chm0G1X0QzlgYFC3hOqAkloY5xr3EC8t2J+U9DjTBXU/dswK&#10;StRHjW1ZprNZWIJozOZXGRr20lNeepjmCFVQT8l43fhxcXbGyqbFTOMgaLjFVtYyinxmdeSNcxvb&#10;dNyxsBiXdow6/wnWvwAAAP//AwBQSwMEFAAGAAgAAAAhAKyDxujbAAAABQEAAA8AAABkcnMvZG93&#10;bnJldi54bWxMj8FOwzAQRO9I/IO1SNyoTQ/QpnEqBMoJBYkWUXFz420SEa9D7KTJ37NwgctKoxnN&#10;vkm3k2vFiH1oPGm4XSgQSKW3DVUa3vb5zQpEiIasaT2hhhkDbLPLi9Qk1p/pFcddrASXUEiMhjrG&#10;LpEylDU6Exa+Q2Lv5HtnIsu+krY3Zy53rVwqdSedaYg/1KbDxxrLz93gNKzn8vndH4axzz++Di8z&#10;FvlTUWh9fTU9bEBEnOJfGH7wGR0yZjr6gWwQrQYeEn8ve+v7Jcsjh1ZKgcxS+Z8++wYAAP//AwBQ&#10;SwECLQAUAAYACAAAACEAtoM4kv4AAADhAQAAEwAAAAAAAAAAAAAAAAAAAAAAW0NvbnRlbnRfVHlw&#10;ZXNdLnhtbFBLAQItABQABgAIAAAAIQA4/SH/1gAAAJQBAAALAAAAAAAAAAAAAAAAAC8BAABfcmVs&#10;cy8ucmVsc1BLAQItABQABgAIAAAAIQD4gNgDLgIAAFEEAAAOAAAAAAAAAAAAAAAAAC4CAABkcnMv&#10;ZTJvRG9jLnhtbFBLAQItABQABgAIAAAAIQCsg8bo2wAAAAUBAAAPAAAAAAAAAAAAAAAAAIgEAABk&#10;cnMvZG93bnJldi54bWxQSwUGAAAAAAQABADzAAAAkAUAAAAA&#10;" fillcolor="#e6d9bc">
                <v:textbox>
                  <w:txbxContent>
                    <w:p w:rsidR="00F57342" w:rsidRPr="003E1A1D" w:rsidRDefault="00F57342" w:rsidP="00F57342">
                      <w:pPr>
                        <w:rPr>
                          <w:rFonts w:ascii="Candara" w:hAnsi="Candara"/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rFonts w:ascii="Candara" w:hAnsi="Candara"/>
                          <w:b/>
                          <w:color w:val="800000"/>
                          <w:sz w:val="96"/>
                          <w:szCs w:val="96"/>
                        </w:rPr>
                        <w:t xml:space="preserve">           </w:t>
                      </w:r>
                      <w:r w:rsidR="008D06F6">
                        <w:rPr>
                          <w:rFonts w:ascii="Candara" w:hAnsi="Candara"/>
                          <w:b/>
                          <w:color w:val="800000"/>
                          <w:sz w:val="120"/>
                          <w:szCs w:val="120"/>
                        </w:rPr>
                        <w:t>n</w:t>
                      </w:r>
                      <w:r w:rsidRPr="003E1A1D">
                        <w:rPr>
                          <w:rFonts w:ascii="Candara" w:hAnsi="Candara"/>
                          <w:b/>
                          <w:color w:val="800000"/>
                          <w:sz w:val="120"/>
                          <w:szCs w:val="120"/>
                        </w:rPr>
                        <w:t>e</w:t>
                      </w:r>
                      <w:r w:rsidRPr="003E1A1D">
                        <w:rPr>
                          <w:rFonts w:ascii="Candara" w:hAnsi="Candara"/>
                          <w:b/>
                          <w:color w:val="FF6600"/>
                          <w:sz w:val="120"/>
                          <w:szCs w:val="120"/>
                        </w:rPr>
                        <w:t>gnu</w:t>
                      </w:r>
                      <w:r w:rsidRPr="003E1A1D">
                        <w:rPr>
                          <w:rFonts w:ascii="Candara" w:hAnsi="Candara"/>
                          <w:b/>
                          <w:color w:val="800000"/>
                          <w:sz w:val="120"/>
                          <w:szCs w:val="120"/>
                        </w:rPr>
                        <w:t>ja</w:t>
                      </w:r>
                      <w:r w:rsidR="008D06F6" w:rsidRPr="00BF017F">
                        <w:rPr>
                          <w:rFonts w:ascii="Candara" w:hAnsi="Candara"/>
                          <w:b/>
                          <w:color w:val="833C0B" w:themeColor="accent2" w:themeShade="80"/>
                          <w:sz w:val="52"/>
                          <w:szCs w:val="52"/>
                        </w:rPr>
                        <w:t>.ch</w:t>
                      </w:r>
                    </w:p>
                  </w:txbxContent>
                </v:textbox>
              </v:shape>
            </w:pict>
          </mc:Fallback>
        </mc:AlternateContent>
      </w:r>
    </w:p>
    <w:p w:rsidR="00C13C7B" w:rsidRPr="00DE3A10" w:rsidRDefault="00C13C7B" w:rsidP="00C13C7B">
      <w:pPr>
        <w:autoSpaceDE w:val="0"/>
        <w:autoSpaceDN w:val="0"/>
        <w:adjustRightInd w:val="0"/>
        <w:rPr>
          <w:rFonts w:asciiTheme="minorHAnsi" w:hAnsiTheme="minorHAnsi" w:cs="Courier New"/>
          <w:color w:val="000000"/>
          <w:sz w:val="28"/>
          <w:highlight w:val="white"/>
        </w:rPr>
      </w:pPr>
    </w:p>
    <w:p w:rsidR="00050DA0" w:rsidRPr="00DE3A10" w:rsidRDefault="00050DA0" w:rsidP="00C13C7B">
      <w:pPr>
        <w:autoSpaceDE w:val="0"/>
        <w:autoSpaceDN w:val="0"/>
        <w:adjustRightInd w:val="0"/>
        <w:rPr>
          <w:rFonts w:asciiTheme="minorHAnsi" w:hAnsiTheme="minorHAnsi" w:cs="Courier New"/>
          <w:color w:val="000000"/>
          <w:sz w:val="28"/>
          <w:highlight w:val="white"/>
        </w:rPr>
      </w:pPr>
    </w:p>
    <w:p w:rsidR="00050DA0" w:rsidRPr="00DE3A10" w:rsidRDefault="00050DA0" w:rsidP="00C13C7B">
      <w:pPr>
        <w:autoSpaceDE w:val="0"/>
        <w:autoSpaceDN w:val="0"/>
        <w:adjustRightInd w:val="0"/>
        <w:rPr>
          <w:rFonts w:asciiTheme="minorHAnsi" w:hAnsiTheme="minorHAnsi" w:cs="Courier New"/>
          <w:color w:val="000000"/>
          <w:sz w:val="28"/>
          <w:highlight w:val="white"/>
        </w:rPr>
      </w:pPr>
    </w:p>
    <w:p w:rsidR="00050DA0" w:rsidRPr="00DE3A10" w:rsidRDefault="00050DA0" w:rsidP="00C13C7B">
      <w:pPr>
        <w:autoSpaceDE w:val="0"/>
        <w:autoSpaceDN w:val="0"/>
        <w:adjustRightInd w:val="0"/>
        <w:rPr>
          <w:rFonts w:asciiTheme="minorHAnsi" w:hAnsiTheme="minorHAnsi" w:cs="Courier New"/>
          <w:color w:val="000000"/>
          <w:sz w:val="28"/>
          <w:highlight w:val="white"/>
        </w:rPr>
      </w:pPr>
    </w:p>
    <w:p w:rsidR="00050DA0" w:rsidRPr="00DE3A10" w:rsidRDefault="00050DA0" w:rsidP="00C13C7B">
      <w:pPr>
        <w:autoSpaceDE w:val="0"/>
        <w:autoSpaceDN w:val="0"/>
        <w:adjustRightInd w:val="0"/>
        <w:rPr>
          <w:rFonts w:asciiTheme="minorHAnsi" w:hAnsiTheme="minorHAnsi" w:cs="Courier New"/>
          <w:color w:val="000000"/>
          <w:sz w:val="28"/>
          <w:highlight w:val="white"/>
        </w:rPr>
      </w:pPr>
    </w:p>
    <w:p w:rsidR="00DE3A10" w:rsidRPr="00DE3A10" w:rsidRDefault="00050DA0" w:rsidP="00DE3A10">
      <w:pPr>
        <w:pStyle w:val="berschrift2"/>
        <w:rPr>
          <w:rFonts w:asciiTheme="minorHAnsi" w:hAnsiTheme="minorHAnsi" w:cs="Courier New"/>
          <w:b/>
          <w:color w:val="800000"/>
          <w:sz w:val="48"/>
          <w:szCs w:val="36"/>
        </w:rPr>
      </w:pPr>
      <w:r w:rsidRPr="00DE3A10">
        <w:rPr>
          <w:rFonts w:asciiTheme="minorHAnsi" w:hAnsiTheme="minorHAnsi" w:cs="Courier New"/>
          <w:b/>
          <w:color w:val="800000"/>
          <w:sz w:val="48"/>
          <w:szCs w:val="36"/>
          <w:highlight w:val="white"/>
        </w:rPr>
        <w:t xml:space="preserve">Bastel-Anleitung / </w:t>
      </w:r>
      <w:r w:rsidR="0046681E" w:rsidRPr="00DE3A10">
        <w:rPr>
          <w:rFonts w:asciiTheme="minorHAnsi" w:hAnsiTheme="minorHAnsi" w:cs="Courier New"/>
          <w:b/>
          <w:color w:val="800000"/>
          <w:sz w:val="48"/>
          <w:szCs w:val="36"/>
          <w:highlight w:val="white"/>
        </w:rPr>
        <w:t xml:space="preserve">Serviettentechnik </w:t>
      </w:r>
    </w:p>
    <w:p w:rsidR="00F47DF5" w:rsidRPr="00F47DF5" w:rsidRDefault="00F47DF5" w:rsidP="00F47DF5">
      <w:pPr>
        <w:spacing w:before="100" w:beforeAutospacing="1" w:after="100" w:afterAutospacing="1"/>
        <w:outlineLvl w:val="1"/>
        <w:rPr>
          <w:bCs/>
          <w:i/>
          <w:sz w:val="36"/>
          <w:szCs w:val="36"/>
        </w:rPr>
      </w:pPr>
      <w:r w:rsidRPr="00F47DF5">
        <w:rPr>
          <w:bCs/>
          <w:i/>
          <w:sz w:val="36"/>
          <w:szCs w:val="36"/>
        </w:rPr>
        <w:t xml:space="preserve">Duftspender mit Servietten-Technik dekoriert </w:t>
      </w:r>
    </w:p>
    <w:p w:rsidR="00F47DF5" w:rsidRPr="00F47DF5" w:rsidRDefault="00F47DF5" w:rsidP="00F47DF5">
      <w:pPr>
        <w:ind w:left="360" w:hanging="360"/>
        <w:rPr>
          <w:rFonts w:asciiTheme="minorHAnsi" w:hAnsiTheme="minorHAnsi"/>
          <w:b/>
          <w:sz w:val="32"/>
        </w:rPr>
      </w:pPr>
      <w:r w:rsidRPr="00F47DF5">
        <w:rPr>
          <w:rFonts w:asciiTheme="minorHAnsi" w:hAnsiTheme="minorHAnsi"/>
          <w:b/>
          <w:sz w:val="32"/>
        </w:rPr>
        <w:t>Material:</w:t>
      </w:r>
    </w:p>
    <w:p w:rsidR="00F47DF5" w:rsidRPr="00F47DF5" w:rsidRDefault="00F47DF5" w:rsidP="00F47DF5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sz w:val="32"/>
        </w:rPr>
      </w:pPr>
      <w:r w:rsidRPr="00F47DF5">
        <w:rPr>
          <w:rFonts w:asciiTheme="minorHAnsi" w:hAnsiTheme="minorHAnsi"/>
          <w:sz w:val="32"/>
        </w:rPr>
        <w:t>weissen Duftspender oder gemuste</w:t>
      </w:r>
      <w:r>
        <w:rPr>
          <w:rFonts w:asciiTheme="minorHAnsi" w:hAnsiTheme="minorHAnsi"/>
          <w:sz w:val="32"/>
        </w:rPr>
        <w:t>rt</w:t>
      </w:r>
      <w:r w:rsidRPr="00F47DF5">
        <w:rPr>
          <w:rFonts w:asciiTheme="minorHAnsi" w:hAnsiTheme="minorHAnsi"/>
          <w:sz w:val="32"/>
        </w:rPr>
        <w:t>, welcher hell angemalt wird</w:t>
      </w:r>
    </w:p>
    <w:p w:rsidR="00F47DF5" w:rsidRPr="00F47DF5" w:rsidRDefault="00F47DF5" w:rsidP="00F47DF5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sz w:val="32"/>
        </w:rPr>
      </w:pPr>
      <w:r w:rsidRPr="00F47DF5">
        <w:rPr>
          <w:rFonts w:asciiTheme="minorHAnsi" w:hAnsiTheme="minorHAnsi"/>
          <w:sz w:val="32"/>
        </w:rPr>
        <w:t xml:space="preserve">Servietten-Motiv nach Wunsch </w:t>
      </w:r>
    </w:p>
    <w:p w:rsidR="00F47DF5" w:rsidRPr="00F47DF5" w:rsidRDefault="00F47DF5" w:rsidP="00A045A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  <w:sz w:val="32"/>
        </w:rPr>
      </w:pPr>
      <w:r w:rsidRPr="00F47DF5">
        <w:rPr>
          <w:rFonts w:asciiTheme="minorHAnsi" w:hAnsiTheme="minorHAnsi"/>
          <w:sz w:val="32"/>
        </w:rPr>
        <w:t>Serviettenkleber</w:t>
      </w:r>
      <w:bookmarkStart w:id="0" w:name="_GoBack"/>
      <w:bookmarkEnd w:id="0"/>
    </w:p>
    <w:p w:rsidR="00F47DF5" w:rsidRPr="00F47DF5" w:rsidRDefault="00F47DF5" w:rsidP="00F47DF5">
      <w:pPr>
        <w:spacing w:before="100" w:beforeAutospacing="1" w:after="100" w:afterAutospacing="1"/>
        <w:rPr>
          <w:rFonts w:asciiTheme="minorHAnsi" w:hAnsiTheme="minorHAnsi"/>
          <w:b/>
          <w:sz w:val="32"/>
        </w:rPr>
      </w:pPr>
      <w:r w:rsidRPr="00F47DF5">
        <w:rPr>
          <w:rFonts w:asciiTheme="minorHAnsi" w:hAnsiTheme="minorHAnsi"/>
          <w:b/>
          <w:sz w:val="32"/>
        </w:rPr>
        <w:t>Anleitung</w:t>
      </w:r>
      <w:r>
        <w:rPr>
          <w:rFonts w:asciiTheme="minorHAnsi" w:hAnsiTheme="minorHAnsi"/>
          <w:b/>
          <w:sz w:val="32"/>
        </w:rPr>
        <w:t>:</w:t>
      </w:r>
    </w:p>
    <w:p w:rsidR="00F47DF5" w:rsidRPr="00F47DF5" w:rsidRDefault="00F47DF5" w:rsidP="00F47DF5">
      <w:pPr>
        <w:spacing w:before="100" w:beforeAutospacing="1" w:after="100" w:afterAutospacing="1"/>
        <w:rPr>
          <w:rFonts w:asciiTheme="minorHAnsi" w:hAnsiTheme="minorHAnsi"/>
          <w:sz w:val="32"/>
        </w:rPr>
      </w:pPr>
      <w:r w:rsidRPr="00F47DF5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9264" behindDoc="0" locked="0" layoutInCell="1" allowOverlap="1" wp14:anchorId="1CDC72DB" wp14:editId="502EEDAF">
            <wp:simplePos x="0" y="0"/>
            <wp:positionH relativeFrom="column">
              <wp:posOffset>6795</wp:posOffset>
            </wp:positionH>
            <wp:positionV relativeFrom="paragraph">
              <wp:posOffset>1345483</wp:posOffset>
            </wp:positionV>
            <wp:extent cx="4540250" cy="3134995"/>
            <wp:effectExtent l="0" t="0" r="0" b="8255"/>
            <wp:wrapSquare wrapText="bothSides"/>
            <wp:docPr id="17" name="Bild 17" descr="Duftspender Materi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uftspender Material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DF5">
        <w:rPr>
          <w:rFonts w:asciiTheme="minorHAnsi" w:hAnsiTheme="minorHAnsi"/>
          <w:sz w:val="32"/>
        </w:rPr>
        <w:t>Serviette, entweder einzelnes Objekt ausschneiden oder ganzen Bild verwenden. Bei diesem Beispiel werden die Objekte grob ausgeschnitten. Damit die kleinen Zwischenräume aus den Objekt</w:t>
      </w:r>
      <w:r>
        <w:rPr>
          <w:rFonts w:asciiTheme="minorHAnsi" w:hAnsiTheme="minorHAnsi"/>
          <w:sz w:val="32"/>
        </w:rPr>
        <w:t>en</w:t>
      </w:r>
      <w:r w:rsidRPr="00F47DF5">
        <w:rPr>
          <w:rFonts w:asciiTheme="minorHAnsi" w:hAnsiTheme="minorHAnsi"/>
          <w:sz w:val="32"/>
        </w:rPr>
        <w:t xml:space="preserve"> nicht weiss hervorstechen, können für die kleine</w:t>
      </w:r>
      <w:r>
        <w:rPr>
          <w:rFonts w:asciiTheme="minorHAnsi" w:hAnsiTheme="minorHAnsi"/>
          <w:sz w:val="32"/>
        </w:rPr>
        <w:t>n</w:t>
      </w:r>
      <w:r w:rsidRPr="00F47DF5">
        <w:rPr>
          <w:rFonts w:asciiTheme="minorHAnsi" w:hAnsiTheme="minorHAnsi"/>
          <w:sz w:val="32"/>
        </w:rPr>
        <w:t xml:space="preserve"> Zwischenräume, kleine Serviettenstücke (in der richtigen Farbe) zusätzlich ausgeschnitten werden. </w:t>
      </w:r>
    </w:p>
    <w:p w:rsidR="00F47DF5" w:rsidRDefault="00F47DF5" w:rsidP="00F47DF5">
      <w:pPr>
        <w:spacing w:before="100" w:beforeAutospacing="1" w:after="100" w:afterAutospacing="1"/>
        <w:rPr>
          <w:rFonts w:asciiTheme="minorHAnsi" w:hAnsiTheme="minorHAnsi"/>
          <w:sz w:val="32"/>
        </w:rPr>
      </w:pPr>
      <w:r w:rsidRPr="00F47DF5">
        <w:rPr>
          <w:rFonts w:asciiTheme="minorHAnsi" w:hAnsiTheme="minorHAnsi"/>
          <w:sz w:val="32"/>
        </w:rPr>
        <w:t xml:space="preserve">Das Objekt vorsichtig mit dem Serviettenkleber ankleben, wieder sanft von der Mitte her nach Aussen streichen. </w:t>
      </w:r>
    </w:p>
    <w:p w:rsidR="00F47DF5" w:rsidRPr="00F47DF5" w:rsidRDefault="00F47DF5" w:rsidP="00F47DF5">
      <w:pPr>
        <w:spacing w:before="100" w:beforeAutospacing="1" w:after="100" w:afterAutospacing="1"/>
        <w:rPr>
          <w:rFonts w:asciiTheme="minorHAnsi" w:hAnsiTheme="minorHAnsi"/>
          <w:sz w:val="32"/>
        </w:rPr>
      </w:pPr>
      <w:r w:rsidRPr="00F47DF5">
        <w:rPr>
          <w:rFonts w:asciiTheme="minorHAnsi" w:hAnsiTheme="minorHAnsi"/>
          <w:sz w:val="32"/>
        </w:rPr>
        <w:t xml:space="preserve">Die einzelnen Objekte können sich auch etwas überlagern oder jetzt klebt ihr, wenn gewünscht, die kleinen Serviettenstücke, in der richtigen Farbe, auf </w:t>
      </w:r>
      <w:r w:rsidRPr="00F47DF5">
        <w:rPr>
          <w:rFonts w:asciiTheme="minorHAnsi" w:hAnsiTheme="minorHAnsi"/>
          <w:sz w:val="32"/>
        </w:rPr>
        <w:lastRenderedPageBreak/>
        <w:t xml:space="preserve">die Zwischenräume. Die Servietten werden über die Kanten geklebt und </w:t>
      </w:r>
      <w:r w:rsidRPr="00F47DF5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60288" behindDoc="0" locked="0" layoutInCell="1" allowOverlap="1" wp14:anchorId="67849E6A" wp14:editId="65BE42F0">
            <wp:simplePos x="0" y="0"/>
            <wp:positionH relativeFrom="column">
              <wp:posOffset>-5080</wp:posOffset>
            </wp:positionH>
            <wp:positionV relativeFrom="paragraph">
              <wp:posOffset>675640</wp:posOffset>
            </wp:positionV>
            <wp:extent cx="2849880" cy="3244850"/>
            <wp:effectExtent l="0" t="0" r="7620" b="0"/>
            <wp:wrapSquare wrapText="bothSides"/>
            <wp:docPr id="18" name="Bild 18" descr="Duftspender Kleb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uftspender Kleber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DF5">
        <w:rPr>
          <w:rFonts w:asciiTheme="minorHAnsi" w:hAnsiTheme="minorHAnsi"/>
          <w:sz w:val="32"/>
        </w:rPr>
        <w:t>enden auf der innen Seite des klappbaren Teils.</w:t>
      </w:r>
    </w:p>
    <w:p w:rsidR="00F47DF5" w:rsidRDefault="00F47DF5" w:rsidP="00F47DF5">
      <w:pPr>
        <w:spacing w:before="100" w:beforeAutospacing="1" w:after="100" w:afterAutospacing="1"/>
        <w:rPr>
          <w:rFonts w:asciiTheme="minorHAnsi" w:hAnsiTheme="minorHAnsi"/>
          <w:sz w:val="32"/>
        </w:rPr>
      </w:pPr>
      <w:r w:rsidRPr="00F47DF5">
        <w:rPr>
          <w:rFonts w:asciiTheme="minorHAnsi" w:hAnsiTheme="minorHAnsi"/>
          <w:sz w:val="32"/>
        </w:rPr>
        <w:t>Als Kontrast habe ich den unteren Teil weiss gelassen. Nachdem alles schön getrocknet ist, kann der Duftspender an der Wand befestigt werden.</w:t>
      </w:r>
    </w:p>
    <w:p w:rsidR="00F47DF5" w:rsidRDefault="00F47DF5" w:rsidP="00F47DF5">
      <w:pPr>
        <w:spacing w:before="100" w:beforeAutospacing="1" w:after="100" w:afterAutospacing="1"/>
        <w:rPr>
          <w:rFonts w:asciiTheme="minorHAnsi" w:hAnsiTheme="minorHAnsi"/>
          <w:sz w:val="32"/>
        </w:rPr>
      </w:pPr>
    </w:p>
    <w:p w:rsidR="00F47DF5" w:rsidRDefault="00F47DF5" w:rsidP="00F47DF5">
      <w:pPr>
        <w:spacing w:before="100" w:beforeAutospacing="1" w:after="100" w:afterAutospacing="1"/>
        <w:rPr>
          <w:rFonts w:asciiTheme="minorHAnsi" w:hAnsiTheme="minorHAnsi"/>
          <w:sz w:val="32"/>
        </w:rPr>
      </w:pPr>
    </w:p>
    <w:p w:rsidR="00F47DF5" w:rsidRDefault="00F47DF5" w:rsidP="00F47DF5">
      <w:pPr>
        <w:spacing w:before="100" w:beforeAutospacing="1" w:after="100" w:afterAutospacing="1"/>
        <w:rPr>
          <w:rFonts w:asciiTheme="minorHAnsi" w:hAnsiTheme="minorHAnsi"/>
          <w:sz w:val="32"/>
        </w:rPr>
      </w:pPr>
    </w:p>
    <w:p w:rsidR="00F47DF5" w:rsidRDefault="00F47DF5" w:rsidP="00F47DF5">
      <w:pPr>
        <w:spacing w:before="100" w:beforeAutospacing="1" w:after="100" w:afterAutospacing="1"/>
        <w:rPr>
          <w:rFonts w:asciiTheme="minorHAnsi" w:hAnsiTheme="minorHAnsi"/>
          <w:sz w:val="32"/>
        </w:rPr>
      </w:pPr>
    </w:p>
    <w:p w:rsidR="00F47DF5" w:rsidRDefault="00F47DF5" w:rsidP="00F47DF5">
      <w:pPr>
        <w:spacing w:before="100" w:beforeAutospacing="1" w:after="100" w:afterAutospacing="1"/>
        <w:rPr>
          <w:rFonts w:asciiTheme="minorHAnsi" w:hAnsiTheme="minorHAnsi"/>
          <w:sz w:val="32"/>
        </w:rPr>
      </w:pPr>
    </w:p>
    <w:p w:rsidR="00F47DF5" w:rsidRPr="00F47DF5" w:rsidRDefault="00F47DF5" w:rsidP="00F47DF5">
      <w:pPr>
        <w:spacing w:before="100" w:beforeAutospacing="1" w:after="100" w:afterAutospacing="1"/>
        <w:rPr>
          <w:rFonts w:asciiTheme="minorHAnsi" w:hAnsiTheme="minorHAnsi"/>
          <w:sz w:val="32"/>
        </w:rPr>
      </w:pPr>
    </w:p>
    <w:p w:rsidR="00E029AF" w:rsidRPr="00F47DF5" w:rsidRDefault="00F47DF5" w:rsidP="00F47DF5">
      <w:pPr>
        <w:spacing w:before="100" w:beforeAutospacing="1" w:after="100" w:afterAutospacing="1"/>
        <w:rPr>
          <w:rFonts w:asciiTheme="minorHAnsi" w:hAnsiTheme="minorHAnsi" w:cs="Courier New"/>
          <w:b/>
          <w:color w:val="800000"/>
          <w:sz w:val="36"/>
          <w:highlight w:val="white"/>
        </w:rPr>
      </w:pPr>
      <w:r w:rsidRPr="00F47DF5">
        <w:rPr>
          <w:rFonts w:asciiTheme="minorHAnsi" w:hAnsiTheme="minorHAnsi"/>
          <w:noProof/>
          <w:sz w:val="32"/>
        </w:rPr>
        <w:drawing>
          <wp:inline distT="0" distB="0" distL="0" distR="0" wp14:anchorId="22EB2CCE" wp14:editId="3322A697">
            <wp:extent cx="3336925" cy="4667250"/>
            <wp:effectExtent l="0" t="0" r="0" b="0"/>
            <wp:docPr id="19" name="Bild 19" descr="Duftsp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uftspend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9AF" w:rsidRPr="00F47DF5" w:rsidSect="00DE3A10">
      <w:footerReference w:type="default" r:id="rId10"/>
      <w:pgSz w:w="11906" w:h="16838"/>
      <w:pgMar w:top="899" w:right="707" w:bottom="1134" w:left="1260" w:header="708" w:footer="708" w:gutter="0"/>
      <w:pgBorders w:offsetFrom="page">
        <w:top w:val="single" w:sz="2" w:space="31" w:color="auto"/>
        <w:left w:val="single" w:sz="2" w:space="31" w:color="auto"/>
        <w:bottom w:val="single" w:sz="2" w:space="31" w:color="auto"/>
        <w:right w:val="single" w:sz="2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34D" w:rsidRDefault="00BF434D">
      <w:r>
        <w:separator/>
      </w:r>
    </w:p>
  </w:endnote>
  <w:endnote w:type="continuationSeparator" w:id="0">
    <w:p w:rsidR="00BF434D" w:rsidRDefault="00BF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E66" w:rsidRPr="00F57342" w:rsidRDefault="00A91E66">
    <w:pPr>
      <w:pStyle w:val="Fuzeile"/>
      <w:rPr>
        <w:rFonts w:ascii="Candara" w:hAnsi="Candara"/>
      </w:rPr>
    </w:pPr>
    <w:r w:rsidRPr="00F57342">
      <w:rPr>
        <w:rFonts w:ascii="Candara" w:hAnsi="Candara"/>
      </w:rPr>
      <w:fldChar w:fldCharType="begin"/>
    </w:r>
    <w:r w:rsidRPr="00F57342">
      <w:rPr>
        <w:rFonts w:ascii="Candara" w:hAnsi="Candara"/>
      </w:rPr>
      <w:instrText xml:space="preserve"> DATE \@ "dd.MM.yyyy" </w:instrText>
    </w:r>
    <w:r w:rsidRPr="00F57342">
      <w:rPr>
        <w:rFonts w:ascii="Candara" w:hAnsi="Candara"/>
      </w:rPr>
      <w:fldChar w:fldCharType="separate"/>
    </w:r>
    <w:r w:rsidR="00F47DF5">
      <w:rPr>
        <w:rFonts w:ascii="Candara" w:hAnsi="Candara"/>
        <w:noProof/>
      </w:rPr>
      <w:t>17.03.2016</w:t>
    </w:r>
    <w:r w:rsidRPr="00F57342">
      <w:rPr>
        <w:rFonts w:ascii="Candara" w:hAnsi="Candara"/>
      </w:rPr>
      <w:fldChar w:fldCharType="end"/>
    </w:r>
    <w:r w:rsidRPr="00F57342">
      <w:rPr>
        <w:rFonts w:ascii="Candara" w:hAnsi="Candara"/>
      </w:rPr>
      <w:t xml:space="preserve">   /   © </w:t>
    </w:r>
    <w:hyperlink r:id="rId1" w:history="1">
      <w:r w:rsidRPr="00F57342">
        <w:rPr>
          <w:rStyle w:val="Hyperlink"/>
          <w:rFonts w:ascii="Candara" w:hAnsi="Candara"/>
        </w:rPr>
        <w:t>www.negnuja.ch</w:t>
      </w:r>
    </w:hyperlink>
    <w:r w:rsidRPr="00F57342">
      <w:rPr>
        <w:rFonts w:ascii="Candara" w:hAnsi="Candara"/>
      </w:rPr>
      <w:tab/>
      <w:t xml:space="preserve">                                                                    Seite </w:t>
    </w:r>
    <w:r w:rsidR="00F57342" w:rsidRPr="00F57342">
      <w:rPr>
        <w:rStyle w:val="Seitenzahl"/>
        <w:rFonts w:ascii="Candara" w:hAnsi="Candara"/>
      </w:rPr>
      <w:fldChar w:fldCharType="begin"/>
    </w:r>
    <w:r w:rsidR="00F57342" w:rsidRPr="00F57342">
      <w:rPr>
        <w:rStyle w:val="Seitenzahl"/>
        <w:rFonts w:ascii="Candara" w:hAnsi="Candara"/>
      </w:rPr>
      <w:instrText xml:space="preserve"> PAGE </w:instrText>
    </w:r>
    <w:r w:rsidR="00F57342" w:rsidRPr="00F57342">
      <w:rPr>
        <w:rStyle w:val="Seitenzahl"/>
        <w:rFonts w:ascii="Candara" w:hAnsi="Candara"/>
      </w:rPr>
      <w:fldChar w:fldCharType="separate"/>
    </w:r>
    <w:r w:rsidR="00F47DF5">
      <w:rPr>
        <w:rStyle w:val="Seitenzahl"/>
        <w:rFonts w:ascii="Candara" w:hAnsi="Candara"/>
        <w:noProof/>
      </w:rPr>
      <w:t>2</w:t>
    </w:r>
    <w:r w:rsidR="00F57342" w:rsidRPr="00F57342">
      <w:rPr>
        <w:rStyle w:val="Seitenzahl"/>
        <w:rFonts w:ascii="Candara" w:hAnsi="Candara"/>
      </w:rPr>
      <w:fldChar w:fldCharType="end"/>
    </w:r>
    <w:r w:rsidR="00F57342" w:rsidRPr="00F57342">
      <w:rPr>
        <w:rStyle w:val="Seitenzahl"/>
        <w:rFonts w:ascii="Candara" w:hAnsi="Candar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34D" w:rsidRDefault="00BF434D">
      <w:r>
        <w:separator/>
      </w:r>
    </w:p>
  </w:footnote>
  <w:footnote w:type="continuationSeparator" w:id="0">
    <w:p w:rsidR="00BF434D" w:rsidRDefault="00BF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A41B3"/>
    <w:multiLevelType w:val="hybridMultilevel"/>
    <w:tmpl w:val="1C764EBC"/>
    <w:lvl w:ilvl="0" w:tplc="556A23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A01510D"/>
    <w:multiLevelType w:val="multilevel"/>
    <w:tmpl w:val="4122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A78FF"/>
    <w:multiLevelType w:val="multilevel"/>
    <w:tmpl w:val="4122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F17FD"/>
    <w:multiLevelType w:val="hybridMultilevel"/>
    <w:tmpl w:val="8CCAC9FE"/>
    <w:lvl w:ilvl="0" w:tplc="72A810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53BA4"/>
    <w:multiLevelType w:val="multilevel"/>
    <w:tmpl w:val="4122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CC"/>
    <w:rsid w:val="0000746E"/>
    <w:rsid w:val="00040DA7"/>
    <w:rsid w:val="00050DA0"/>
    <w:rsid w:val="000A6C63"/>
    <w:rsid w:val="001364C6"/>
    <w:rsid w:val="001607FC"/>
    <w:rsid w:val="001D4E3B"/>
    <w:rsid w:val="002028E2"/>
    <w:rsid w:val="002A4DC0"/>
    <w:rsid w:val="002F2FCC"/>
    <w:rsid w:val="0046681E"/>
    <w:rsid w:val="00506002"/>
    <w:rsid w:val="00586562"/>
    <w:rsid w:val="005A4AA2"/>
    <w:rsid w:val="00635BBC"/>
    <w:rsid w:val="00681C65"/>
    <w:rsid w:val="00727935"/>
    <w:rsid w:val="00790163"/>
    <w:rsid w:val="008926FD"/>
    <w:rsid w:val="008D06F6"/>
    <w:rsid w:val="0090735C"/>
    <w:rsid w:val="00A002AF"/>
    <w:rsid w:val="00A91E66"/>
    <w:rsid w:val="00AE1F7A"/>
    <w:rsid w:val="00B300CB"/>
    <w:rsid w:val="00BB15F6"/>
    <w:rsid w:val="00BF017F"/>
    <w:rsid w:val="00BF434D"/>
    <w:rsid w:val="00C13C7B"/>
    <w:rsid w:val="00D576B7"/>
    <w:rsid w:val="00D76FE4"/>
    <w:rsid w:val="00DD665C"/>
    <w:rsid w:val="00DE3A10"/>
    <w:rsid w:val="00E029AF"/>
    <w:rsid w:val="00E109D0"/>
    <w:rsid w:val="00E27CC5"/>
    <w:rsid w:val="00E90BDE"/>
    <w:rsid w:val="00E949FD"/>
    <w:rsid w:val="00EA089D"/>
    <w:rsid w:val="00EB46C6"/>
    <w:rsid w:val="00ED5CFE"/>
    <w:rsid w:val="00F11AA3"/>
    <w:rsid w:val="00F47DF5"/>
    <w:rsid w:val="00F57342"/>
    <w:rsid w:val="00FA3455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9"/>
    </o:shapedefaults>
    <o:shapelayout v:ext="edit">
      <o:idmap v:ext="edit" data="1"/>
    </o:shapelayout>
  </w:shapeDefaults>
  <w:decimalSymbol w:val="."/>
  <w:listSeparator w:val=";"/>
  <w15:chartTrackingRefBased/>
  <w15:docId w15:val="{532CBA68-756A-4844-9C71-E7CA0BC4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E3A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029A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29AF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926FD"/>
    <w:rPr>
      <w:color w:val="0000FF"/>
      <w:u w:val="single"/>
    </w:rPr>
  </w:style>
  <w:style w:type="character" w:styleId="Seitenzahl">
    <w:name w:val="page number"/>
    <w:basedOn w:val="Absatz-Standardschriftart"/>
    <w:rsid w:val="008926FD"/>
  </w:style>
  <w:style w:type="paragraph" w:styleId="Listenabsatz">
    <w:name w:val="List Paragraph"/>
    <w:basedOn w:val="Standard"/>
    <w:uiPriority w:val="34"/>
    <w:qFormat/>
    <w:rsid w:val="0046681E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E3A1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E3A10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semiHidden/>
    <w:rsid w:val="00DE3A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gnuja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gefülltes Backförmli</vt:lpstr>
    </vt:vector>
  </TitlesOfParts>
  <Company>Priv</Company>
  <LinksUpToDate>false</LinksUpToDate>
  <CharactersWithSpaces>1089</CharactersWithSpaces>
  <SharedDoc>false</SharedDoc>
  <HLinks>
    <vt:vector size="6" baseType="variant">
      <vt:variant>
        <vt:i4>7995511</vt:i4>
      </vt:variant>
      <vt:variant>
        <vt:i4>3</vt:i4>
      </vt:variant>
      <vt:variant>
        <vt:i4>0</vt:i4>
      </vt:variant>
      <vt:variant>
        <vt:i4>5</vt:i4>
      </vt:variant>
      <vt:variant>
        <vt:lpwstr>http://www.negnuja.ch/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gefülltes Backförmli</dc:title>
  <dc:subject/>
  <dc:creator>Karin</dc:creator>
  <cp:keywords/>
  <dc:description/>
  <cp:lastModifiedBy>Microsoft-Konto</cp:lastModifiedBy>
  <cp:revision>2</cp:revision>
  <cp:lastPrinted>2016-03-17T14:20:00Z</cp:lastPrinted>
  <dcterms:created xsi:type="dcterms:W3CDTF">2016-03-17T14:37:00Z</dcterms:created>
  <dcterms:modified xsi:type="dcterms:W3CDTF">2016-03-17T14:37:00Z</dcterms:modified>
</cp:coreProperties>
</file>